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0B1" w:rsidRPr="00D16CD4" w:rsidRDefault="00F6760C" w:rsidP="00F6760C">
      <w:pPr>
        <w:jc w:val="center"/>
        <w:rPr>
          <w:rFonts w:ascii="Arial" w:hAnsi="Arial" w:cs="Arial"/>
          <w:b/>
          <w:bCs/>
        </w:rPr>
      </w:pPr>
      <w:r w:rsidRPr="00D16CD4">
        <w:rPr>
          <w:rFonts w:ascii="Arial" w:hAnsi="Arial" w:cs="Arial"/>
          <w:b/>
          <w:bCs/>
          <w:sz w:val="38"/>
          <w:szCs w:val="42"/>
        </w:rPr>
        <w:t>T</w:t>
      </w:r>
      <w:r w:rsidR="00FD676A" w:rsidRPr="00D16CD4">
        <w:rPr>
          <w:rFonts w:ascii="Arial" w:hAnsi="Arial" w:cs="Arial"/>
          <w:b/>
          <w:bCs/>
          <w:sz w:val="30"/>
          <w:szCs w:val="34"/>
        </w:rPr>
        <w:t>rekking</w:t>
      </w:r>
      <w:bookmarkStart w:id="0" w:name="_GoBack"/>
      <w:bookmarkEnd w:id="0"/>
      <w:r w:rsidR="001A2C6C" w:rsidRPr="00D16CD4">
        <w:rPr>
          <w:rFonts w:ascii="Arial" w:hAnsi="Arial" w:cs="Arial"/>
          <w:b/>
          <w:bCs/>
          <w:sz w:val="30"/>
          <w:szCs w:val="34"/>
        </w:rPr>
        <w:t xml:space="preserve"> </w:t>
      </w:r>
      <w:r w:rsidRPr="00D16CD4">
        <w:rPr>
          <w:rFonts w:ascii="Arial" w:hAnsi="Arial" w:cs="Arial"/>
          <w:b/>
          <w:bCs/>
          <w:sz w:val="30"/>
          <w:szCs w:val="34"/>
        </w:rPr>
        <w:t>(Trip B)</w:t>
      </w:r>
    </w:p>
    <w:p w:rsidR="001A2C6C" w:rsidRDefault="00913054" w:rsidP="00913054">
      <w:pPr>
        <w:jc w:val="center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Paksong</w:t>
      </w:r>
      <w:proofErr w:type="spellEnd"/>
      <w:r>
        <w:rPr>
          <w:rFonts w:ascii="Arial" w:hAnsi="Arial" w:cs="Arial"/>
          <w:b/>
          <w:bCs/>
        </w:rPr>
        <w:t xml:space="preserve"> – </w:t>
      </w:r>
      <w:proofErr w:type="spellStart"/>
      <w:r>
        <w:rPr>
          <w:rFonts w:ascii="Arial" w:hAnsi="Arial" w:cs="Arial"/>
          <w:b/>
          <w:bCs/>
        </w:rPr>
        <w:t>kha</w:t>
      </w:r>
      <w:r w:rsidR="00C646F9" w:rsidRPr="00D16CD4">
        <w:rPr>
          <w:rFonts w:ascii="Arial" w:hAnsi="Arial" w:cs="Arial"/>
          <w:b/>
          <w:bCs/>
        </w:rPr>
        <w:t>msone</w:t>
      </w:r>
      <w:proofErr w:type="spellEnd"/>
      <w:r w:rsidR="00C646F9" w:rsidRPr="00D16CD4">
        <w:rPr>
          <w:rFonts w:ascii="Arial" w:hAnsi="Arial" w:cs="Arial"/>
          <w:b/>
          <w:bCs/>
        </w:rPr>
        <w:t xml:space="preserve"> Coffee plantation –</w:t>
      </w:r>
      <w:r w:rsidR="00746B3A" w:rsidRPr="00D16CD4">
        <w:rPr>
          <w:rFonts w:ascii="Arial" w:hAnsi="Arial" w:cs="Arial"/>
          <w:b/>
          <w:bCs/>
        </w:rPr>
        <w:t xml:space="preserve">Tad </w:t>
      </w:r>
      <w:proofErr w:type="spellStart"/>
      <w:r w:rsidR="00746B3A" w:rsidRPr="00D16CD4">
        <w:rPr>
          <w:rFonts w:ascii="Arial" w:hAnsi="Arial" w:cs="Arial"/>
          <w:b/>
          <w:bCs/>
        </w:rPr>
        <w:t>Moun</w:t>
      </w:r>
      <w:proofErr w:type="spellEnd"/>
      <w:r w:rsidR="00746B3A" w:rsidRPr="00D16CD4">
        <w:rPr>
          <w:rFonts w:ascii="Arial" w:hAnsi="Arial" w:cs="Arial"/>
          <w:b/>
          <w:bCs/>
        </w:rPr>
        <w:t xml:space="preserve"> </w:t>
      </w:r>
      <w:proofErr w:type="gramStart"/>
      <w:r w:rsidR="00746B3A" w:rsidRPr="00D16CD4">
        <w:rPr>
          <w:rFonts w:ascii="Arial" w:hAnsi="Arial" w:cs="Arial"/>
          <w:b/>
          <w:bCs/>
        </w:rPr>
        <w:t xml:space="preserve">– </w:t>
      </w:r>
      <w:r w:rsidR="00C646F9" w:rsidRPr="00D16CD4">
        <w:rPr>
          <w:rFonts w:ascii="Arial" w:hAnsi="Arial" w:cs="Arial"/>
          <w:b/>
          <w:bCs/>
        </w:rPr>
        <w:t xml:space="preserve"> B</w:t>
      </w:r>
      <w:proofErr w:type="gramEnd"/>
      <w:r w:rsidR="00C646F9" w:rsidRPr="00D16CD4">
        <w:rPr>
          <w:rFonts w:ascii="Arial" w:hAnsi="Arial" w:cs="Arial"/>
          <w:b/>
          <w:bCs/>
        </w:rPr>
        <w:t xml:space="preserve"> Bang</w:t>
      </w:r>
    </w:p>
    <w:p w:rsidR="00913054" w:rsidRPr="00D16CD4" w:rsidRDefault="00913054" w:rsidP="00913054">
      <w:pPr>
        <w:jc w:val="center"/>
        <w:rPr>
          <w:rFonts w:ascii="Arial" w:hAnsi="Arial" w:cs="Arial"/>
          <w:b/>
          <w:bCs/>
        </w:rPr>
      </w:pPr>
    </w:p>
    <w:p w:rsidR="00991CAA" w:rsidRDefault="00A7485E" w:rsidP="00746B3A">
      <w:pPr>
        <w:rPr>
          <w:rFonts w:ascii="Arial" w:hAnsi="Arial" w:cs="Arial"/>
          <w:b/>
          <w:bCs/>
        </w:rPr>
      </w:pPr>
      <w:proofErr w:type="spellStart"/>
      <w:r w:rsidRPr="00D16CD4">
        <w:rPr>
          <w:rFonts w:ascii="Arial" w:hAnsi="Arial" w:cs="Arial"/>
          <w:b/>
          <w:bCs/>
        </w:rPr>
        <w:t>Itinerrary</w:t>
      </w:r>
      <w:proofErr w:type="spellEnd"/>
      <w:r w:rsidR="00746B3A" w:rsidRPr="00D16CD4">
        <w:rPr>
          <w:rFonts w:ascii="Arial" w:hAnsi="Arial" w:cs="Arial"/>
          <w:b/>
          <w:bCs/>
        </w:rPr>
        <w:t>:</w:t>
      </w:r>
    </w:p>
    <w:p w:rsidR="00913054" w:rsidRPr="00D16CD4" w:rsidRDefault="00991CAA" w:rsidP="00746B3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C059BB1" wp14:editId="5E32BD86">
            <wp:extent cx="3493699" cy="2286000"/>
            <wp:effectExtent l="247650" t="266700" r="259715" b="304800"/>
            <wp:docPr id="1" name="Picture 1" descr="H:\KINGSTON\WWW.Mysticmountain.coffee\IMG_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KINGSTON\WWW.Mysticmountain.coffee\IMG_46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708" cy="229843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313803" w:rsidRPr="00D16CD4" w:rsidRDefault="00313803" w:rsidP="00313803">
      <w:pPr>
        <w:ind w:left="1440" w:hanging="1440"/>
        <w:rPr>
          <w:rFonts w:ascii="Arial" w:hAnsi="Arial" w:cs="Arial"/>
        </w:rPr>
      </w:pPr>
      <w:r w:rsidRPr="00D16CD4">
        <w:rPr>
          <w:rFonts w:ascii="Arial" w:hAnsi="Arial" w:cs="Arial"/>
        </w:rPr>
        <w:t xml:space="preserve">9h.00 </w:t>
      </w:r>
      <w:proofErr w:type="gramStart"/>
      <w:r w:rsidRPr="00D16CD4">
        <w:rPr>
          <w:rFonts w:ascii="Arial" w:hAnsi="Arial" w:cs="Arial"/>
        </w:rPr>
        <w:t>am</w:t>
      </w:r>
      <w:proofErr w:type="gramEnd"/>
      <w:r w:rsidRPr="00D16CD4">
        <w:rPr>
          <w:rFonts w:ascii="Arial" w:hAnsi="Arial" w:cs="Arial"/>
        </w:rPr>
        <w:t>:</w:t>
      </w:r>
      <w:r w:rsidRPr="00D16CD4">
        <w:rPr>
          <w:rFonts w:ascii="Arial" w:hAnsi="Arial" w:cs="Arial"/>
        </w:rPr>
        <w:tab/>
        <w:t xml:space="preserve">Arrival at </w:t>
      </w:r>
      <w:proofErr w:type="spellStart"/>
      <w:r w:rsidRPr="00D16CD4">
        <w:rPr>
          <w:rFonts w:ascii="Arial" w:hAnsi="Arial" w:cs="Arial"/>
        </w:rPr>
        <w:t>Paksong</w:t>
      </w:r>
      <w:proofErr w:type="spellEnd"/>
      <w:r w:rsidRPr="00D16CD4">
        <w:rPr>
          <w:rFonts w:ascii="Arial" w:hAnsi="Arial" w:cs="Arial"/>
        </w:rPr>
        <w:t xml:space="preserve">. </w:t>
      </w:r>
      <w:r w:rsidR="009D008D" w:rsidRPr="00D16CD4">
        <w:rPr>
          <w:rFonts w:ascii="Arial" w:hAnsi="Arial" w:cs="Arial"/>
        </w:rPr>
        <w:t>Car changing</w:t>
      </w:r>
      <w:r w:rsidRPr="00D16CD4">
        <w:rPr>
          <w:rFonts w:ascii="Arial" w:hAnsi="Arial" w:cs="Arial"/>
        </w:rPr>
        <w:t xml:space="preserve"> from minivan to the Jeep! Then take the road to </w:t>
      </w:r>
      <w:proofErr w:type="spellStart"/>
      <w:r w:rsidRPr="00D16CD4">
        <w:rPr>
          <w:rFonts w:ascii="Arial" w:hAnsi="Arial" w:cs="Arial"/>
        </w:rPr>
        <w:t>khamsone</w:t>
      </w:r>
      <w:proofErr w:type="spellEnd"/>
      <w:r w:rsidRPr="00D16CD4">
        <w:rPr>
          <w:rFonts w:ascii="Arial" w:hAnsi="Arial" w:cs="Arial"/>
        </w:rPr>
        <w:t xml:space="preserve"> Coffee farm: 13km/30min by bumpy + muddy road (in rainy season)</w:t>
      </w:r>
    </w:p>
    <w:p w:rsidR="00313803" w:rsidRPr="00D16CD4" w:rsidRDefault="00313803" w:rsidP="00313803">
      <w:pPr>
        <w:ind w:left="1440" w:hanging="1440"/>
        <w:rPr>
          <w:rFonts w:ascii="Arial" w:hAnsi="Arial" w:cs="Arial"/>
        </w:rPr>
      </w:pPr>
      <w:r w:rsidRPr="00D16CD4">
        <w:rPr>
          <w:rFonts w:ascii="Arial" w:hAnsi="Arial" w:cs="Arial"/>
        </w:rPr>
        <w:t>9h.30 am</w:t>
      </w:r>
      <w:r w:rsidRPr="00D16CD4">
        <w:rPr>
          <w:rFonts w:ascii="Arial" w:hAnsi="Arial" w:cs="Arial"/>
        </w:rPr>
        <w:tab/>
        <w:t xml:space="preserve">Arrival at </w:t>
      </w:r>
      <w:proofErr w:type="spellStart"/>
      <w:r w:rsidRPr="00D16CD4">
        <w:rPr>
          <w:rFonts w:ascii="Arial" w:hAnsi="Arial" w:cs="Arial"/>
        </w:rPr>
        <w:t>k</w:t>
      </w:r>
      <w:r w:rsidR="00F004E6" w:rsidRPr="00D16CD4">
        <w:rPr>
          <w:rFonts w:ascii="Arial" w:hAnsi="Arial" w:cs="Arial"/>
        </w:rPr>
        <w:t>h</w:t>
      </w:r>
      <w:r w:rsidR="00146EA6">
        <w:rPr>
          <w:rFonts w:ascii="Arial" w:hAnsi="Arial" w:cs="Arial"/>
        </w:rPr>
        <w:t>amsone</w:t>
      </w:r>
      <w:proofErr w:type="spellEnd"/>
      <w:r w:rsidR="00146EA6">
        <w:rPr>
          <w:rFonts w:ascii="Arial" w:hAnsi="Arial" w:cs="Arial"/>
        </w:rPr>
        <w:t xml:space="preserve"> coffee farm where you can see Mr. </w:t>
      </w:r>
      <w:proofErr w:type="spellStart"/>
      <w:r w:rsidR="00146EA6">
        <w:rPr>
          <w:rFonts w:ascii="Arial" w:hAnsi="Arial" w:cs="Arial"/>
        </w:rPr>
        <w:t>khamsone</w:t>
      </w:r>
      <w:proofErr w:type="spellEnd"/>
      <w:r w:rsidR="00146EA6">
        <w:rPr>
          <w:rFonts w:ascii="Arial" w:hAnsi="Arial" w:cs="Arial"/>
        </w:rPr>
        <w:t xml:space="preserve"> an </w:t>
      </w:r>
      <w:r w:rsidRPr="00D16CD4">
        <w:rPr>
          <w:rFonts w:ascii="Arial" w:hAnsi="Arial" w:cs="Arial"/>
        </w:rPr>
        <w:t>English speaking guide and the coffee farm owner will take 1hr</w:t>
      </w:r>
      <w:r w:rsidR="00146EA6">
        <w:rPr>
          <w:rFonts w:ascii="Arial" w:hAnsi="Arial" w:cs="Arial"/>
        </w:rPr>
        <w:t>s</w:t>
      </w:r>
      <w:r w:rsidRPr="00D16CD4">
        <w:rPr>
          <w:rFonts w:ascii="Arial" w:hAnsi="Arial" w:cs="Arial"/>
        </w:rPr>
        <w:t xml:space="preserve"> to give explanations</w:t>
      </w:r>
      <w:r w:rsidR="004F44C2" w:rsidRPr="00D16CD4">
        <w:rPr>
          <w:rFonts w:ascii="Arial" w:hAnsi="Arial" w:cs="Arial"/>
        </w:rPr>
        <w:t xml:space="preserve"> and demonstrations about coffee </w:t>
      </w:r>
      <w:r w:rsidR="00146EA6">
        <w:rPr>
          <w:rFonts w:ascii="Arial" w:hAnsi="Arial" w:cs="Arial"/>
        </w:rPr>
        <w:t>from planting to r</w:t>
      </w:r>
      <w:r w:rsidRPr="00D16CD4">
        <w:rPr>
          <w:rFonts w:ascii="Arial" w:hAnsi="Arial" w:cs="Arial"/>
        </w:rPr>
        <w:t>oasting step</w:t>
      </w:r>
      <w:r w:rsidR="00146EA6">
        <w:rPr>
          <w:rFonts w:ascii="Arial" w:hAnsi="Arial" w:cs="Arial"/>
        </w:rPr>
        <w:t>s</w:t>
      </w:r>
      <w:r w:rsidRPr="00D16CD4">
        <w:rPr>
          <w:rFonts w:ascii="Arial" w:hAnsi="Arial" w:cs="Arial"/>
        </w:rPr>
        <w:t xml:space="preserve">, finishing by a coffee tasting to savor the different kind of coffee (Robusta, Arabica and </w:t>
      </w:r>
      <w:proofErr w:type="spellStart"/>
      <w:r w:rsidRPr="00D16CD4">
        <w:rPr>
          <w:rFonts w:ascii="Arial" w:hAnsi="Arial" w:cs="Arial"/>
        </w:rPr>
        <w:t>Typica</w:t>
      </w:r>
      <w:proofErr w:type="spellEnd"/>
      <w:r w:rsidR="004F44C2" w:rsidRPr="00D16CD4">
        <w:rPr>
          <w:rFonts w:ascii="Arial" w:hAnsi="Arial" w:cs="Arial"/>
        </w:rPr>
        <w:t>)</w:t>
      </w:r>
    </w:p>
    <w:p w:rsidR="00313803" w:rsidRPr="00D16CD4" w:rsidRDefault="00313803" w:rsidP="00146EA6">
      <w:pPr>
        <w:ind w:left="1440" w:hanging="1440"/>
        <w:rPr>
          <w:rFonts w:ascii="Arial" w:hAnsi="Arial" w:cs="Arial"/>
        </w:rPr>
      </w:pPr>
      <w:r w:rsidRPr="00D16CD4">
        <w:rPr>
          <w:rFonts w:ascii="Arial" w:hAnsi="Arial" w:cs="Arial"/>
        </w:rPr>
        <w:t>10h.30 am:</w:t>
      </w:r>
      <w:r w:rsidRPr="00D16CD4">
        <w:rPr>
          <w:rFonts w:ascii="Arial" w:hAnsi="Arial" w:cs="Arial"/>
        </w:rPr>
        <w:tab/>
        <w:t>Trekking along the coffee plantation</w:t>
      </w:r>
      <w:r w:rsidR="00146EA6">
        <w:rPr>
          <w:rFonts w:ascii="Arial" w:hAnsi="Arial" w:cs="Arial"/>
        </w:rPr>
        <w:t xml:space="preserve">s 45min </w:t>
      </w:r>
      <w:r w:rsidRPr="00D16CD4">
        <w:rPr>
          <w:rFonts w:ascii="Arial" w:hAnsi="Arial" w:cs="Arial"/>
        </w:rPr>
        <w:t>to th</w:t>
      </w:r>
      <w:r w:rsidR="00975373" w:rsidRPr="00D16CD4">
        <w:rPr>
          <w:rFonts w:ascii="Arial" w:hAnsi="Arial" w:cs="Arial"/>
        </w:rPr>
        <w:t>e top of Volcano mountain named</w:t>
      </w:r>
      <w:r w:rsidR="00146EA6">
        <w:rPr>
          <w:rFonts w:ascii="Arial" w:hAnsi="Arial" w:cs="Arial"/>
        </w:rPr>
        <w:t xml:space="preserve"> (</w:t>
      </w:r>
      <w:proofErr w:type="spellStart"/>
      <w:r w:rsidR="00146EA6">
        <w:rPr>
          <w:rFonts w:ascii="Arial" w:hAnsi="Arial" w:cs="Arial"/>
        </w:rPr>
        <w:t>Phu</w:t>
      </w:r>
      <w:proofErr w:type="spellEnd"/>
      <w:r w:rsidR="00146EA6">
        <w:rPr>
          <w:rFonts w:ascii="Arial" w:hAnsi="Arial" w:cs="Arial"/>
        </w:rPr>
        <w:t xml:space="preserve"> </w:t>
      </w:r>
      <w:proofErr w:type="spellStart"/>
      <w:r w:rsidR="00146EA6">
        <w:rPr>
          <w:rFonts w:ascii="Arial" w:hAnsi="Arial" w:cs="Arial"/>
        </w:rPr>
        <w:t>Sanak</w:t>
      </w:r>
      <w:proofErr w:type="spellEnd"/>
      <w:r w:rsidR="00146EA6">
        <w:rPr>
          <w:rFonts w:ascii="Arial" w:hAnsi="Arial" w:cs="Arial"/>
        </w:rPr>
        <w:t>) and</w:t>
      </w:r>
      <w:r w:rsidRPr="00D16CD4">
        <w:rPr>
          <w:rFonts w:ascii="Arial" w:hAnsi="Arial" w:cs="Arial"/>
        </w:rPr>
        <w:t xml:space="preserve"> enjoy </w:t>
      </w:r>
      <w:r w:rsidR="00146EA6">
        <w:rPr>
          <w:rFonts w:ascii="Arial" w:hAnsi="Arial" w:cs="Arial"/>
        </w:rPr>
        <w:t xml:space="preserve">your </w:t>
      </w:r>
      <w:r w:rsidRPr="00D16CD4">
        <w:rPr>
          <w:rFonts w:ascii="Arial" w:hAnsi="Arial" w:cs="Arial"/>
        </w:rPr>
        <w:t>ta</w:t>
      </w:r>
      <w:r w:rsidR="00146EA6">
        <w:rPr>
          <w:rFonts w:ascii="Arial" w:hAnsi="Arial" w:cs="Arial"/>
        </w:rPr>
        <w:t xml:space="preserve">king photos the panorama view </w:t>
      </w:r>
      <w:r w:rsidR="001A52A5">
        <w:rPr>
          <w:rFonts w:ascii="Arial" w:hAnsi="Arial" w:cs="Arial"/>
        </w:rPr>
        <w:t xml:space="preserve">of </w:t>
      </w:r>
      <w:proofErr w:type="spellStart"/>
      <w:r w:rsidR="001A52A5">
        <w:rPr>
          <w:rFonts w:ascii="Arial" w:hAnsi="Arial" w:cs="Arial"/>
        </w:rPr>
        <w:t>Bolaven</w:t>
      </w:r>
      <w:proofErr w:type="spellEnd"/>
      <w:r w:rsidR="001A52A5">
        <w:rPr>
          <w:rFonts w:ascii="Arial" w:hAnsi="Arial" w:cs="Arial"/>
        </w:rPr>
        <w:t xml:space="preserve"> plateau </w:t>
      </w:r>
      <w:r w:rsidR="00146EA6">
        <w:rPr>
          <w:rFonts w:ascii="Arial" w:hAnsi="Arial" w:cs="Arial"/>
        </w:rPr>
        <w:t>b</w:t>
      </w:r>
      <w:r w:rsidRPr="00D16CD4">
        <w:rPr>
          <w:rFonts w:ascii="Arial" w:hAnsi="Arial" w:cs="Arial"/>
        </w:rPr>
        <w:t>e</w:t>
      </w:r>
      <w:r w:rsidR="00146EA6">
        <w:rPr>
          <w:rFonts w:ascii="Arial" w:hAnsi="Arial" w:cs="Arial"/>
        </w:rPr>
        <w:t>fore</w:t>
      </w:r>
      <w:r w:rsidRPr="00D16CD4">
        <w:rPr>
          <w:rFonts w:ascii="Arial" w:hAnsi="Arial" w:cs="Arial"/>
        </w:rPr>
        <w:t xml:space="preserve"> continue </w:t>
      </w:r>
      <w:r w:rsidR="00146EA6">
        <w:rPr>
          <w:rFonts w:ascii="Arial" w:hAnsi="Arial" w:cs="Arial"/>
        </w:rPr>
        <w:t xml:space="preserve">the trek to </w:t>
      </w:r>
      <w:proofErr w:type="spellStart"/>
      <w:r w:rsidR="00146EA6">
        <w:rPr>
          <w:rFonts w:ascii="Arial" w:hAnsi="Arial" w:cs="Arial"/>
        </w:rPr>
        <w:t>Phu</w:t>
      </w:r>
      <w:proofErr w:type="spellEnd"/>
      <w:r w:rsidR="00146EA6">
        <w:rPr>
          <w:rFonts w:ascii="Arial" w:hAnsi="Arial" w:cs="Arial"/>
        </w:rPr>
        <w:t xml:space="preserve"> </w:t>
      </w:r>
      <w:proofErr w:type="spellStart"/>
      <w:r w:rsidR="00146EA6">
        <w:rPr>
          <w:rFonts w:ascii="Arial" w:hAnsi="Arial" w:cs="Arial"/>
        </w:rPr>
        <w:t>Kato</w:t>
      </w:r>
      <w:r w:rsidRPr="00D16CD4">
        <w:rPr>
          <w:rFonts w:ascii="Arial" w:hAnsi="Arial" w:cs="Arial"/>
        </w:rPr>
        <w:t>k</w:t>
      </w:r>
      <w:proofErr w:type="spellEnd"/>
      <w:r w:rsidRPr="00D16CD4">
        <w:rPr>
          <w:rFonts w:ascii="Arial" w:hAnsi="Arial" w:cs="Arial"/>
        </w:rPr>
        <w:t xml:space="preserve"> where the Americ</w:t>
      </w:r>
      <w:r w:rsidR="00146EA6">
        <w:rPr>
          <w:rFonts w:ascii="Arial" w:hAnsi="Arial" w:cs="Arial"/>
        </w:rPr>
        <w:t>an a</w:t>
      </w:r>
      <w:r w:rsidR="00813EE7" w:rsidRPr="00D16CD4">
        <w:rPr>
          <w:rFonts w:ascii="Arial" w:hAnsi="Arial" w:cs="Arial"/>
        </w:rPr>
        <w:t xml:space="preserve">rmy shooting to </w:t>
      </w:r>
      <w:r w:rsidR="00146EA6">
        <w:rPr>
          <w:rFonts w:ascii="Arial" w:hAnsi="Arial" w:cs="Arial"/>
        </w:rPr>
        <w:t>the Vietcong in</w:t>
      </w:r>
      <w:r w:rsidR="00813EE7" w:rsidRPr="00D16CD4">
        <w:rPr>
          <w:rFonts w:ascii="Arial" w:hAnsi="Arial" w:cs="Arial"/>
        </w:rPr>
        <w:t xml:space="preserve"> 1965 – </w:t>
      </w:r>
      <w:r w:rsidRPr="00D16CD4">
        <w:rPr>
          <w:rFonts w:ascii="Arial" w:hAnsi="Arial" w:cs="Arial"/>
        </w:rPr>
        <w:t>1973.</w:t>
      </w:r>
    </w:p>
    <w:p w:rsidR="001C02AA" w:rsidRPr="00D16CD4" w:rsidRDefault="00146EA6" w:rsidP="009A1CEC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 xml:space="preserve">11h.30 </w:t>
      </w:r>
      <w:r w:rsidR="00313803" w:rsidRPr="00D16CD4">
        <w:rPr>
          <w:rFonts w:ascii="Arial" w:hAnsi="Arial" w:cs="Arial"/>
        </w:rPr>
        <w:t>pm:</w:t>
      </w:r>
      <w:r w:rsidR="00313803" w:rsidRPr="00D16CD4">
        <w:rPr>
          <w:rFonts w:ascii="Arial" w:hAnsi="Arial" w:cs="Arial"/>
        </w:rPr>
        <w:tab/>
      </w:r>
      <w:r>
        <w:rPr>
          <w:rFonts w:ascii="Arial" w:hAnsi="Arial" w:cs="Arial"/>
        </w:rPr>
        <w:t>C</w:t>
      </w:r>
      <w:r w:rsidR="00813EE7" w:rsidRPr="00D16CD4">
        <w:rPr>
          <w:rFonts w:ascii="Arial" w:hAnsi="Arial" w:cs="Arial"/>
        </w:rPr>
        <w:t>ontinue</w:t>
      </w:r>
      <w:r w:rsidR="00313803" w:rsidRPr="00D16C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your trek</w:t>
      </w:r>
      <w:r w:rsidR="00D16CD4">
        <w:rPr>
          <w:rFonts w:ascii="Arial" w:hAnsi="Arial" w:cs="Arial"/>
        </w:rPr>
        <w:t xml:space="preserve"> to Tad </w:t>
      </w:r>
      <w:proofErr w:type="spellStart"/>
      <w:r w:rsidR="00D16CD4">
        <w:rPr>
          <w:rFonts w:ascii="Arial" w:hAnsi="Arial" w:cs="Arial"/>
        </w:rPr>
        <w:t>Moun</w:t>
      </w:r>
      <w:proofErr w:type="spellEnd"/>
      <w:r w:rsidR="00D16CD4">
        <w:rPr>
          <w:rFonts w:ascii="Arial" w:hAnsi="Arial" w:cs="Arial"/>
        </w:rPr>
        <w:t xml:space="preserve"> </w:t>
      </w:r>
      <w:r w:rsidR="009A1CEC">
        <w:rPr>
          <w:rFonts w:ascii="Arial" w:hAnsi="Arial" w:cs="Arial"/>
        </w:rPr>
        <w:t xml:space="preserve">water fall </w:t>
      </w:r>
      <w:r>
        <w:rPr>
          <w:rFonts w:ascii="Arial" w:hAnsi="Arial" w:cs="Arial"/>
        </w:rPr>
        <w:t>2</w:t>
      </w:r>
      <w:r w:rsidR="00D16CD4">
        <w:rPr>
          <w:rFonts w:ascii="Arial" w:hAnsi="Arial" w:cs="Arial"/>
        </w:rPr>
        <w:t xml:space="preserve"> km</w:t>
      </w:r>
      <w:r>
        <w:rPr>
          <w:rFonts w:ascii="Arial" w:hAnsi="Arial" w:cs="Arial"/>
        </w:rPr>
        <w:t>/1hrs o</w:t>
      </w:r>
      <w:r w:rsidR="009A1CEC">
        <w:rPr>
          <w:rFonts w:ascii="Arial" w:hAnsi="Arial" w:cs="Arial"/>
        </w:rPr>
        <w:t>n the way you</w:t>
      </w:r>
      <w:r>
        <w:rPr>
          <w:rFonts w:ascii="Arial" w:hAnsi="Arial" w:cs="Arial"/>
        </w:rPr>
        <w:t xml:space="preserve"> can see many vegetable fields like g</w:t>
      </w:r>
      <w:r w:rsidR="001C02AA" w:rsidRPr="00D16CD4">
        <w:rPr>
          <w:rFonts w:ascii="Arial" w:hAnsi="Arial" w:cs="Arial"/>
        </w:rPr>
        <w:t>inger</w:t>
      </w:r>
      <w:r>
        <w:rPr>
          <w:rFonts w:ascii="Arial" w:hAnsi="Arial" w:cs="Arial"/>
        </w:rPr>
        <w:t>s</w:t>
      </w:r>
      <w:r w:rsidR="001C02AA" w:rsidRPr="00D16CD4">
        <w:rPr>
          <w:rFonts w:ascii="Arial" w:hAnsi="Arial" w:cs="Arial"/>
        </w:rPr>
        <w:t>, Cucumber</w:t>
      </w:r>
      <w:r>
        <w:rPr>
          <w:rFonts w:ascii="Arial" w:hAnsi="Arial" w:cs="Arial"/>
        </w:rPr>
        <w:t>s</w:t>
      </w:r>
      <w:r w:rsidR="001C02AA" w:rsidRPr="00D16CD4">
        <w:rPr>
          <w:rFonts w:ascii="Arial" w:hAnsi="Arial" w:cs="Arial"/>
        </w:rPr>
        <w:t xml:space="preserve">, Cabbages, </w:t>
      </w:r>
      <w:proofErr w:type="spellStart"/>
      <w:r w:rsidR="001C02AA" w:rsidRPr="00D16CD4">
        <w:rPr>
          <w:rFonts w:ascii="Arial" w:hAnsi="Arial" w:cs="Arial"/>
        </w:rPr>
        <w:t>Lettuces,</w:t>
      </w:r>
      <w:r w:rsidR="00FD676A" w:rsidRPr="00D16CD4">
        <w:rPr>
          <w:rFonts w:ascii="Arial" w:hAnsi="Arial" w:cs="Arial"/>
        </w:rPr>
        <w:t>chili</w:t>
      </w:r>
      <w:proofErr w:type="spellEnd"/>
      <w:r w:rsidR="001C02AA" w:rsidRPr="00D16CD4">
        <w:rPr>
          <w:rFonts w:ascii="Arial" w:hAnsi="Arial" w:cs="Arial"/>
        </w:rPr>
        <w:t xml:space="preserve"> ...etc. </w:t>
      </w:r>
    </w:p>
    <w:p w:rsidR="00F7620A" w:rsidRPr="00D16CD4" w:rsidRDefault="00146EA6" w:rsidP="001A52A5">
      <w:pPr>
        <w:spacing w:after="0"/>
        <w:ind w:left="1440" w:hanging="1440"/>
        <w:rPr>
          <w:rFonts w:ascii="Arial" w:hAnsi="Arial" w:cs="Arial"/>
          <w:szCs w:val="22"/>
        </w:rPr>
      </w:pPr>
      <w:r>
        <w:rPr>
          <w:rFonts w:ascii="Arial" w:hAnsi="Arial" w:cs="Arial"/>
        </w:rPr>
        <w:t>12</w:t>
      </w:r>
      <w:r w:rsidR="008A28FD">
        <w:rPr>
          <w:rFonts w:ascii="Arial" w:hAnsi="Arial" w:cs="Arial"/>
        </w:rPr>
        <w:t>h.</w:t>
      </w:r>
      <w:r w:rsidR="008D5976" w:rsidRPr="00D16CD4">
        <w:rPr>
          <w:rFonts w:ascii="Arial" w:hAnsi="Arial" w:cs="Arial"/>
        </w:rPr>
        <w:t>3</w:t>
      </w:r>
      <w:r w:rsidR="001C02AA" w:rsidRPr="00D16CD4">
        <w:rPr>
          <w:rFonts w:ascii="Arial" w:hAnsi="Arial" w:cs="Arial"/>
        </w:rPr>
        <w:t>0</w:t>
      </w:r>
      <w:r w:rsidR="00492461">
        <w:rPr>
          <w:rFonts w:ascii="Arial" w:hAnsi="Arial" w:cs="Arial"/>
        </w:rPr>
        <w:t xml:space="preserve"> </w:t>
      </w:r>
      <w:r w:rsidR="001C02AA" w:rsidRPr="00D16CD4">
        <w:rPr>
          <w:rFonts w:ascii="Arial" w:hAnsi="Arial" w:cs="Arial"/>
        </w:rPr>
        <w:t>pm:</w:t>
      </w:r>
      <w:r w:rsidR="001C02AA" w:rsidRPr="00D16CD4">
        <w:rPr>
          <w:rFonts w:ascii="Arial" w:hAnsi="Arial" w:cs="Arial"/>
        </w:rPr>
        <w:tab/>
      </w:r>
      <w:r w:rsidR="00F34897" w:rsidRPr="00D16CD4">
        <w:rPr>
          <w:rFonts w:ascii="Arial" w:hAnsi="Arial" w:cs="Arial"/>
        </w:rPr>
        <w:t xml:space="preserve">Arrival </w:t>
      </w:r>
      <w:proofErr w:type="gramStart"/>
      <w:r w:rsidR="00F34897" w:rsidRPr="00D16CD4">
        <w:rPr>
          <w:rFonts w:ascii="Arial" w:hAnsi="Arial" w:cs="Arial"/>
        </w:rPr>
        <w:t xml:space="preserve">Tad  </w:t>
      </w:r>
      <w:proofErr w:type="spellStart"/>
      <w:r w:rsidR="00F34897" w:rsidRPr="00D16CD4">
        <w:rPr>
          <w:rFonts w:ascii="Arial" w:hAnsi="Arial" w:cs="Arial"/>
        </w:rPr>
        <w:t>Moun</w:t>
      </w:r>
      <w:proofErr w:type="spellEnd"/>
      <w:proofErr w:type="gramEnd"/>
      <w:r w:rsidR="00F34897" w:rsidRPr="00D16CD4">
        <w:rPr>
          <w:rFonts w:ascii="Arial" w:hAnsi="Arial" w:cs="Arial"/>
        </w:rPr>
        <w:t xml:space="preserve"> waterfal</w:t>
      </w:r>
      <w:r w:rsidR="00F7620A" w:rsidRPr="00D16CD4">
        <w:rPr>
          <w:rFonts w:ascii="Arial" w:hAnsi="Arial" w:cs="Arial"/>
        </w:rPr>
        <w:t xml:space="preserve">ls </w:t>
      </w:r>
      <w:r>
        <w:rPr>
          <w:rFonts w:ascii="Arial" w:hAnsi="Arial" w:cs="Arial"/>
          <w:szCs w:val="22"/>
        </w:rPr>
        <w:t xml:space="preserve">then take </w:t>
      </w:r>
      <w:r w:rsidR="001A52A5">
        <w:rPr>
          <w:rFonts w:ascii="Arial" w:hAnsi="Arial" w:cs="Arial"/>
          <w:szCs w:val="22"/>
        </w:rPr>
        <w:t xml:space="preserve">a picnic &amp; enjoy </w:t>
      </w:r>
      <w:r w:rsidR="00F7620A" w:rsidRPr="00D16CD4">
        <w:rPr>
          <w:rFonts w:ascii="Arial" w:hAnsi="Arial" w:cs="Arial"/>
          <w:szCs w:val="22"/>
        </w:rPr>
        <w:t>your times to swim or</w:t>
      </w:r>
      <w:r w:rsidR="00987926" w:rsidRPr="00D16CD4">
        <w:rPr>
          <w:rFonts w:ascii="Arial" w:hAnsi="Arial" w:cs="Arial"/>
          <w:szCs w:val="22"/>
        </w:rPr>
        <w:t xml:space="preserve"> relaxing</w:t>
      </w:r>
      <w:r w:rsidR="001A52A5">
        <w:rPr>
          <w:rFonts w:ascii="Arial" w:hAnsi="Arial" w:cs="Arial"/>
          <w:szCs w:val="22"/>
        </w:rPr>
        <w:t xml:space="preserve"> </w:t>
      </w:r>
      <w:r w:rsidR="00FF1857">
        <w:rPr>
          <w:rFonts w:ascii="Arial" w:hAnsi="Arial" w:cs="Arial"/>
          <w:szCs w:val="22"/>
        </w:rPr>
        <w:t xml:space="preserve">time </w:t>
      </w:r>
      <w:r>
        <w:rPr>
          <w:rFonts w:ascii="Arial" w:hAnsi="Arial" w:cs="Arial"/>
          <w:szCs w:val="22"/>
        </w:rPr>
        <w:t>2hrs</w:t>
      </w:r>
      <w:r w:rsidR="00F7620A" w:rsidRPr="00D16CD4">
        <w:rPr>
          <w:rFonts w:ascii="Arial" w:hAnsi="Arial" w:cs="Arial"/>
          <w:szCs w:val="22"/>
        </w:rPr>
        <w:t xml:space="preserve">. </w:t>
      </w:r>
      <w:r>
        <w:rPr>
          <w:rFonts w:ascii="Arial" w:hAnsi="Arial" w:cs="Arial"/>
          <w:szCs w:val="22"/>
        </w:rPr>
        <w:t xml:space="preserve">(Fruits and beverages </w:t>
      </w:r>
      <w:proofErr w:type="gramStart"/>
      <w:r w:rsidR="00F7620A" w:rsidRPr="00D16CD4">
        <w:rPr>
          <w:rFonts w:ascii="Arial" w:hAnsi="Arial" w:cs="Arial"/>
          <w:szCs w:val="22"/>
        </w:rPr>
        <w:t>be</w:t>
      </w:r>
      <w:proofErr w:type="gramEnd"/>
      <w:r w:rsidR="00F7620A" w:rsidRPr="00D16CD4">
        <w:rPr>
          <w:rFonts w:ascii="Arial" w:hAnsi="Arial" w:cs="Arial"/>
          <w:szCs w:val="22"/>
        </w:rPr>
        <w:t xml:space="preserve"> provided</w:t>
      </w:r>
      <w:r>
        <w:rPr>
          <w:rFonts w:ascii="Arial" w:hAnsi="Arial" w:cs="Arial"/>
          <w:szCs w:val="22"/>
        </w:rPr>
        <w:t>)</w:t>
      </w:r>
      <w:r w:rsidR="00F7620A" w:rsidRPr="00D16CD4">
        <w:rPr>
          <w:rFonts w:ascii="Arial" w:hAnsi="Arial" w:cs="Arial"/>
          <w:szCs w:val="22"/>
        </w:rPr>
        <w:t xml:space="preserve">. </w:t>
      </w:r>
    </w:p>
    <w:p w:rsidR="00492461" w:rsidRDefault="00146EA6" w:rsidP="002F7550">
      <w:pPr>
        <w:spacing w:after="0"/>
        <w:ind w:left="1440" w:hanging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lastRenderedPageBreak/>
        <w:t>14</w:t>
      </w:r>
      <w:r w:rsidR="008A28FD">
        <w:rPr>
          <w:rFonts w:ascii="Arial" w:hAnsi="Arial" w:cs="Arial"/>
          <w:szCs w:val="22"/>
        </w:rPr>
        <w:t>h.3</w:t>
      </w:r>
      <w:r w:rsidR="002F7550" w:rsidRPr="00D16CD4">
        <w:rPr>
          <w:rFonts w:ascii="Arial" w:hAnsi="Arial" w:cs="Arial"/>
          <w:szCs w:val="22"/>
        </w:rPr>
        <w:t>0</w:t>
      </w:r>
      <w:r w:rsidR="00492461">
        <w:rPr>
          <w:rFonts w:ascii="Arial" w:hAnsi="Arial" w:cs="Arial"/>
          <w:szCs w:val="22"/>
        </w:rPr>
        <w:t xml:space="preserve"> </w:t>
      </w:r>
      <w:r w:rsidR="002F7550" w:rsidRPr="00D16CD4">
        <w:rPr>
          <w:rFonts w:ascii="Arial" w:hAnsi="Arial" w:cs="Arial"/>
          <w:szCs w:val="22"/>
        </w:rPr>
        <w:t>pm:</w:t>
      </w:r>
      <w:r w:rsidR="00987926" w:rsidRPr="00D16CD4">
        <w:rPr>
          <w:rFonts w:ascii="Arial" w:hAnsi="Arial" w:cs="Arial"/>
          <w:szCs w:val="22"/>
        </w:rPr>
        <w:tab/>
      </w:r>
      <w:r w:rsidR="00FF1857">
        <w:rPr>
          <w:rFonts w:ascii="Arial" w:hAnsi="Arial" w:cs="Arial"/>
          <w:szCs w:val="22"/>
        </w:rPr>
        <w:t xml:space="preserve">After enjoy your time at Tad </w:t>
      </w:r>
      <w:proofErr w:type="spellStart"/>
      <w:r w:rsidR="00FF1857">
        <w:rPr>
          <w:rFonts w:ascii="Arial" w:hAnsi="Arial" w:cs="Arial"/>
          <w:szCs w:val="22"/>
        </w:rPr>
        <w:t>Moun</w:t>
      </w:r>
      <w:proofErr w:type="spellEnd"/>
      <w:r w:rsidR="00FF1857">
        <w:rPr>
          <w:rFonts w:ascii="Arial" w:hAnsi="Arial" w:cs="Arial"/>
          <w:szCs w:val="22"/>
        </w:rPr>
        <w:t xml:space="preserve"> water fall then continue your trek to Tad </w:t>
      </w:r>
      <w:proofErr w:type="spellStart"/>
      <w:r w:rsidR="00FF1857">
        <w:rPr>
          <w:rFonts w:ascii="Arial" w:hAnsi="Arial" w:cs="Arial"/>
          <w:szCs w:val="22"/>
        </w:rPr>
        <w:t>Mearlouk</w:t>
      </w:r>
      <w:proofErr w:type="spellEnd"/>
      <w:r w:rsidR="00FF1857">
        <w:rPr>
          <w:rFonts w:ascii="Arial" w:hAnsi="Arial" w:cs="Arial"/>
          <w:szCs w:val="22"/>
        </w:rPr>
        <w:t xml:space="preserve"> waterfall before t</w:t>
      </w:r>
      <w:r w:rsidR="00F7620A" w:rsidRPr="00D16CD4">
        <w:rPr>
          <w:rFonts w:ascii="Arial" w:hAnsi="Arial" w:cs="Arial"/>
          <w:szCs w:val="22"/>
        </w:rPr>
        <w:t xml:space="preserve">ransfer to </w:t>
      </w:r>
      <w:r w:rsidR="007345C5" w:rsidRPr="00D16CD4">
        <w:rPr>
          <w:rFonts w:ascii="Arial" w:hAnsi="Arial" w:cs="Arial"/>
          <w:szCs w:val="22"/>
        </w:rPr>
        <w:t>B</w:t>
      </w:r>
      <w:r>
        <w:rPr>
          <w:rFonts w:ascii="Arial" w:hAnsi="Arial" w:cs="Arial"/>
          <w:szCs w:val="22"/>
        </w:rPr>
        <w:t xml:space="preserve">. </w:t>
      </w:r>
      <w:proofErr w:type="spellStart"/>
      <w:r>
        <w:rPr>
          <w:rFonts w:ascii="Arial" w:hAnsi="Arial" w:cs="Arial"/>
          <w:szCs w:val="22"/>
        </w:rPr>
        <w:t>Be</w:t>
      </w:r>
      <w:r w:rsidR="007345C5" w:rsidRPr="00D16CD4">
        <w:rPr>
          <w:rFonts w:ascii="Arial" w:hAnsi="Arial" w:cs="Arial"/>
          <w:szCs w:val="22"/>
        </w:rPr>
        <w:t>ng</w:t>
      </w:r>
      <w:proofErr w:type="spellEnd"/>
    </w:p>
    <w:p w:rsidR="00F7620A" w:rsidRPr="00D16CD4" w:rsidRDefault="00492461" w:rsidP="002F7550">
      <w:pPr>
        <w:spacing w:after="0"/>
        <w:ind w:left="1440" w:hanging="144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16h.30 pm:   </w:t>
      </w:r>
      <w:r w:rsidR="008D5976" w:rsidRPr="00D16CD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Arrival at B. </w:t>
      </w:r>
      <w:proofErr w:type="spellStart"/>
      <w:r>
        <w:rPr>
          <w:rFonts w:ascii="Arial" w:hAnsi="Arial" w:cs="Arial"/>
          <w:szCs w:val="22"/>
        </w:rPr>
        <w:t>Beng</w:t>
      </w:r>
      <w:proofErr w:type="spellEnd"/>
      <w:r>
        <w:rPr>
          <w:rFonts w:ascii="Arial" w:hAnsi="Arial" w:cs="Arial"/>
          <w:szCs w:val="22"/>
        </w:rPr>
        <w:t xml:space="preserve"> </w:t>
      </w:r>
      <w:r w:rsidR="002F7550" w:rsidRPr="00D16CD4">
        <w:rPr>
          <w:rFonts w:ascii="Arial" w:hAnsi="Arial" w:cs="Arial"/>
          <w:szCs w:val="22"/>
        </w:rPr>
        <w:t>and End of service</w:t>
      </w:r>
    </w:p>
    <w:p w:rsidR="008D5976" w:rsidRPr="00D16CD4" w:rsidRDefault="008D5976" w:rsidP="002F7550">
      <w:pPr>
        <w:spacing w:after="0"/>
        <w:ind w:left="1440" w:hanging="1440"/>
        <w:rPr>
          <w:rFonts w:ascii="Arial" w:hAnsi="Arial" w:cs="Arial"/>
          <w:szCs w:val="22"/>
        </w:rPr>
      </w:pPr>
    </w:p>
    <w:p w:rsidR="008D5976" w:rsidRPr="00D16CD4" w:rsidRDefault="008D5976" w:rsidP="002F7550">
      <w:pPr>
        <w:spacing w:after="0"/>
        <w:ind w:left="1440" w:hanging="1440"/>
        <w:rPr>
          <w:rFonts w:ascii="Arial" w:hAnsi="Arial" w:cs="Arial"/>
          <w:b/>
          <w:bCs/>
          <w:sz w:val="32"/>
          <w:szCs w:val="30"/>
        </w:rPr>
      </w:pPr>
      <w:r w:rsidRPr="00D16CD4">
        <w:rPr>
          <w:rFonts w:ascii="Arial" w:hAnsi="Arial" w:cs="Arial"/>
          <w:b/>
          <w:bCs/>
          <w:sz w:val="32"/>
          <w:szCs w:val="30"/>
        </w:rPr>
        <w:t>Remark:</w:t>
      </w:r>
      <w:r w:rsidRPr="00D16CD4">
        <w:rPr>
          <w:rFonts w:ascii="Arial" w:hAnsi="Arial" w:cs="Arial"/>
          <w:b/>
          <w:bCs/>
          <w:sz w:val="32"/>
          <w:szCs w:val="30"/>
        </w:rPr>
        <w:tab/>
        <w:t>This trip can do all year round</w:t>
      </w:r>
    </w:p>
    <w:p w:rsidR="006432CC" w:rsidRDefault="006432CC" w:rsidP="006432CC">
      <w:pPr>
        <w:rPr>
          <w:rFonts w:ascii="Arial" w:hAnsi="Arial" w:cs="Arial"/>
          <w:b/>
          <w:bCs/>
          <w:color w:val="C00000"/>
          <w:szCs w:val="24"/>
          <w:u w:val="single"/>
        </w:rPr>
      </w:pPr>
      <w:r>
        <w:rPr>
          <w:rFonts w:ascii="Arial" w:hAnsi="Arial" w:cs="Arial"/>
          <w:b/>
          <w:bCs/>
          <w:color w:val="C00000"/>
          <w:szCs w:val="24"/>
          <w:u w:val="single"/>
        </w:rPr>
        <w:t xml:space="preserve">Tour </w:t>
      </w:r>
      <w:proofErr w:type="gramStart"/>
      <w:r>
        <w:rPr>
          <w:rFonts w:ascii="Arial" w:hAnsi="Arial" w:cs="Arial"/>
          <w:b/>
          <w:bCs/>
          <w:color w:val="C00000"/>
          <w:szCs w:val="24"/>
          <w:u w:val="single"/>
        </w:rPr>
        <w:t>Price  per</w:t>
      </w:r>
      <w:proofErr w:type="gramEnd"/>
      <w:r>
        <w:rPr>
          <w:rFonts w:ascii="Arial" w:hAnsi="Arial" w:cs="Arial"/>
          <w:b/>
          <w:bCs/>
          <w:color w:val="C00000"/>
          <w:szCs w:val="24"/>
          <w:u w:val="single"/>
        </w:rPr>
        <w:t xml:space="preserve"> person :</w:t>
      </w:r>
    </w:p>
    <w:p w:rsidR="006432CC" w:rsidRDefault="006432CC" w:rsidP="006432CC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All Rates are net in USD:</w:t>
      </w:r>
    </w:p>
    <w:p w:rsidR="006432CC" w:rsidRDefault="006432CC" w:rsidP="006432CC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Rates are per person in a party of: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126"/>
        <w:gridCol w:w="2410"/>
      </w:tblGrid>
      <w:tr w:rsidR="006432CC" w:rsidTr="007555B1">
        <w:trPr>
          <w:trHeight w:val="408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CC" w:rsidRDefault="006432CC" w:rsidP="007555B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pax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CC" w:rsidRDefault="006432CC" w:rsidP="007555B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4 - 6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pax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CC" w:rsidRDefault="006432CC" w:rsidP="007555B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7-9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pax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up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2CC" w:rsidRDefault="006432CC" w:rsidP="007555B1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6432CC" w:rsidTr="007555B1">
        <w:trPr>
          <w:trHeight w:val="48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CC" w:rsidRDefault="006432CC" w:rsidP="007555B1">
            <w:pPr>
              <w:jc w:val="center"/>
              <w:rPr>
                <w:rFonts w:ascii="Arial" w:hAnsi="Arial" w:cs="Arial"/>
                <w:b/>
                <w:bCs/>
                <w:color w:val="C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7</w:t>
            </w:r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0 USD/</w:t>
            </w:r>
            <w:proofErr w:type="spellStart"/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pax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CC" w:rsidRDefault="006432CC" w:rsidP="007555B1">
            <w:pPr>
              <w:jc w:val="center"/>
              <w:rPr>
                <w:rFonts w:ascii="Arial" w:hAnsi="Arial" w:cs="Arial"/>
                <w:b/>
                <w:bCs/>
                <w:color w:val="C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6</w:t>
            </w:r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0 USD/</w:t>
            </w:r>
            <w:proofErr w:type="spellStart"/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pax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432CC" w:rsidRDefault="006432CC" w:rsidP="007555B1">
            <w:pPr>
              <w:jc w:val="center"/>
              <w:rPr>
                <w:rFonts w:ascii="Arial" w:hAnsi="Arial" w:cs="Arial"/>
                <w:b/>
                <w:bCs/>
                <w:color w:val="C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5</w:t>
            </w:r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0 USD/</w:t>
            </w:r>
            <w:proofErr w:type="spellStart"/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pax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432CC" w:rsidRDefault="006432CC" w:rsidP="007555B1">
            <w:pPr>
              <w:jc w:val="center"/>
              <w:rPr>
                <w:rFonts w:ascii="Arial" w:hAnsi="Arial" w:cs="Arial"/>
                <w:b/>
                <w:bCs/>
                <w:color w:val="C00000"/>
                <w:szCs w:val="24"/>
              </w:rPr>
            </w:pPr>
          </w:p>
        </w:tc>
      </w:tr>
    </w:tbl>
    <w:p w:rsidR="006432CC" w:rsidRDefault="006432CC" w:rsidP="006432CC">
      <w:pPr>
        <w:spacing w:after="0"/>
        <w:rPr>
          <w:rFonts w:ascii="Arial" w:hAnsi="Arial" w:cs="Arial"/>
          <w:color w:val="0000FF"/>
          <w:szCs w:val="24"/>
        </w:rPr>
      </w:pPr>
    </w:p>
    <w:p w:rsidR="006432CC" w:rsidRDefault="006432CC" w:rsidP="006432CC">
      <w:pPr>
        <w:spacing w:after="0"/>
        <w:rPr>
          <w:rFonts w:ascii="Arial" w:hAnsi="Arial" w:cs="Arial"/>
          <w:color w:val="0000FF"/>
          <w:szCs w:val="24"/>
        </w:rPr>
      </w:pPr>
    </w:p>
    <w:p w:rsidR="006432CC" w:rsidRDefault="006432CC" w:rsidP="006432CC">
      <w:pPr>
        <w:spacing w:after="0"/>
        <w:ind w:firstLine="360"/>
        <w:rPr>
          <w:rFonts w:ascii="Arial" w:hAnsi="Arial" w:cs="Arial"/>
          <w:b/>
          <w:bCs/>
          <w:color w:val="C00000"/>
          <w:szCs w:val="24"/>
        </w:rPr>
      </w:pPr>
      <w:r>
        <w:rPr>
          <w:rFonts w:ascii="Arial" w:hAnsi="Arial" w:cs="Arial"/>
          <w:b/>
          <w:bCs/>
          <w:color w:val="C00000"/>
          <w:szCs w:val="24"/>
          <w:u w:val="single"/>
        </w:rPr>
        <w:t>Tour included</w:t>
      </w:r>
      <w:r>
        <w:rPr>
          <w:rFonts w:ascii="Arial" w:hAnsi="Arial" w:cs="Arial"/>
          <w:b/>
          <w:bCs/>
          <w:color w:val="C00000"/>
          <w:szCs w:val="24"/>
        </w:rPr>
        <w:t xml:space="preserve">:                                                         </w:t>
      </w:r>
      <w:r>
        <w:rPr>
          <w:rFonts w:ascii="Arial" w:hAnsi="Arial" w:cs="Arial"/>
          <w:b/>
          <w:bCs/>
          <w:color w:val="C00000"/>
          <w:szCs w:val="24"/>
        </w:rPr>
        <w:tab/>
      </w:r>
      <w:r>
        <w:rPr>
          <w:rFonts w:ascii="Arial" w:hAnsi="Arial" w:cs="Arial"/>
          <w:b/>
          <w:bCs/>
          <w:color w:val="C00000"/>
          <w:szCs w:val="24"/>
          <w:u w:val="single"/>
        </w:rPr>
        <w:t>What to bring</w:t>
      </w:r>
      <w:r>
        <w:rPr>
          <w:rFonts w:ascii="Arial" w:hAnsi="Arial" w:cs="Arial"/>
          <w:b/>
          <w:bCs/>
          <w:color w:val="C00000"/>
          <w:szCs w:val="24"/>
        </w:rPr>
        <w:t xml:space="preserve">: </w:t>
      </w:r>
    </w:p>
    <w:p w:rsidR="006432CC" w:rsidRDefault="006432CC" w:rsidP="006432CC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Transportation as mentioned                             - Swimming clothes</w:t>
      </w:r>
    </w:p>
    <w:p w:rsidR="006432CC" w:rsidRDefault="006432CC" w:rsidP="006432CC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Mosquito repellent                                              - Sun-cream</w:t>
      </w:r>
    </w:p>
    <w:p w:rsidR="006432CC" w:rsidRDefault="006432CC" w:rsidP="006432CC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Rain coat                                                            - Hat</w:t>
      </w:r>
    </w:p>
    <w:p w:rsidR="006432CC" w:rsidRDefault="006432CC" w:rsidP="006432CC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Drinking water</w:t>
      </w:r>
    </w:p>
    <w:p w:rsidR="006432CC" w:rsidRDefault="006432CC" w:rsidP="006432CC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Meals</w:t>
      </w:r>
    </w:p>
    <w:p w:rsidR="006432CC" w:rsidRDefault="006432CC" w:rsidP="006432CC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English speaking guide </w:t>
      </w:r>
    </w:p>
    <w:p w:rsidR="006432CC" w:rsidRDefault="006432CC" w:rsidP="006432CC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Coffee and tea</w:t>
      </w:r>
    </w:p>
    <w:p w:rsidR="006432CC" w:rsidRDefault="005A1702" w:rsidP="005A1702">
      <w:pPr>
        <w:ind w:left="2160" w:firstLine="720"/>
        <w:rPr>
          <w:rFonts w:ascii="Arial" w:hAnsi="Arial" w:cs="Arial"/>
          <w:b/>
          <w:bCs/>
          <w:sz w:val="44"/>
          <w:szCs w:val="48"/>
        </w:rPr>
      </w:pPr>
      <w:r w:rsidRPr="00D16CD4">
        <w:rPr>
          <w:rFonts w:ascii="Arial" w:hAnsi="Arial" w:cs="Arial"/>
          <w:b/>
          <w:bCs/>
          <w:sz w:val="44"/>
          <w:szCs w:val="48"/>
        </w:rPr>
        <w:t xml:space="preserve">  </w:t>
      </w:r>
    </w:p>
    <w:p w:rsidR="005A1702" w:rsidRPr="00D16CD4" w:rsidRDefault="005A1702" w:rsidP="005A1702">
      <w:pPr>
        <w:jc w:val="center"/>
        <w:rPr>
          <w:rFonts w:ascii="Arial" w:hAnsi="Arial" w:cs="Arial"/>
        </w:rPr>
      </w:pPr>
    </w:p>
    <w:p w:rsidR="005A1702" w:rsidRPr="00D16CD4" w:rsidRDefault="005A1702" w:rsidP="005A1702">
      <w:pPr>
        <w:ind w:left="1440" w:hanging="1440"/>
        <w:jc w:val="center"/>
        <w:rPr>
          <w:rFonts w:ascii="Arial" w:hAnsi="Arial" w:cs="Arial"/>
        </w:rPr>
      </w:pPr>
    </w:p>
    <w:p w:rsidR="005A1702" w:rsidRPr="00D16CD4" w:rsidRDefault="005A1702" w:rsidP="005A1702">
      <w:pPr>
        <w:jc w:val="center"/>
        <w:rPr>
          <w:rFonts w:ascii="Arial" w:hAnsi="Arial" w:cs="Arial"/>
        </w:rPr>
      </w:pPr>
    </w:p>
    <w:p w:rsidR="005A1702" w:rsidRPr="00D16CD4" w:rsidRDefault="005A1702" w:rsidP="005A1702">
      <w:pPr>
        <w:jc w:val="center"/>
        <w:rPr>
          <w:rFonts w:ascii="Arial" w:hAnsi="Arial" w:cs="Arial"/>
        </w:rPr>
      </w:pPr>
    </w:p>
    <w:p w:rsidR="00F7620A" w:rsidRPr="00D16CD4" w:rsidRDefault="00F7620A" w:rsidP="00F7620A">
      <w:pPr>
        <w:spacing w:after="0"/>
        <w:rPr>
          <w:rFonts w:ascii="Arial" w:hAnsi="Arial" w:cs="Arial"/>
          <w:szCs w:val="22"/>
        </w:rPr>
      </w:pPr>
    </w:p>
    <w:p w:rsidR="00C646F9" w:rsidRPr="00D16CD4" w:rsidRDefault="00DE0988" w:rsidP="00313803">
      <w:pPr>
        <w:ind w:left="1440" w:hanging="1440"/>
        <w:rPr>
          <w:rFonts w:ascii="Arial" w:hAnsi="Arial" w:cs="Arial"/>
        </w:rPr>
      </w:pPr>
      <w:r w:rsidRPr="00D16CD4">
        <w:rPr>
          <w:rFonts w:ascii="Arial" w:hAnsi="Arial" w:cs="Arial"/>
        </w:rPr>
        <w:t xml:space="preserve"> </w:t>
      </w:r>
      <w:r w:rsidR="006057E1" w:rsidRPr="00D16CD4">
        <w:rPr>
          <w:rFonts w:ascii="Arial" w:hAnsi="Arial" w:cs="Arial"/>
        </w:rPr>
        <w:t xml:space="preserve"> </w:t>
      </w:r>
    </w:p>
    <w:sectPr w:rsidR="00C646F9" w:rsidRPr="00D16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BA5"/>
    <w:multiLevelType w:val="hybridMultilevel"/>
    <w:tmpl w:val="76F89BB8"/>
    <w:lvl w:ilvl="0" w:tplc="524EF382">
      <w:start w:val="10"/>
      <w:numFmt w:val="bullet"/>
      <w:lvlText w:val="–"/>
      <w:lvlJc w:val="left"/>
      <w:pPr>
        <w:ind w:left="720" w:hanging="360"/>
      </w:pPr>
      <w:rPr>
        <w:rFonts w:ascii="Saysettha Lao" w:eastAsiaTheme="minorHAnsi" w:hAnsi="Saysettha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563F0"/>
    <w:multiLevelType w:val="hybridMultilevel"/>
    <w:tmpl w:val="7214D6D0"/>
    <w:lvl w:ilvl="0" w:tplc="DE32A8F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0C"/>
    <w:rsid w:val="000C7325"/>
    <w:rsid w:val="00146EA6"/>
    <w:rsid w:val="001A2C6C"/>
    <w:rsid w:val="001A52A5"/>
    <w:rsid w:val="001C02AA"/>
    <w:rsid w:val="002920CA"/>
    <w:rsid w:val="002F7550"/>
    <w:rsid w:val="00313803"/>
    <w:rsid w:val="003160B1"/>
    <w:rsid w:val="00392AF0"/>
    <w:rsid w:val="00454E57"/>
    <w:rsid w:val="00492461"/>
    <w:rsid w:val="004F44C2"/>
    <w:rsid w:val="005A1702"/>
    <w:rsid w:val="006057E1"/>
    <w:rsid w:val="006432CC"/>
    <w:rsid w:val="007345C5"/>
    <w:rsid w:val="00746B3A"/>
    <w:rsid w:val="00813EE7"/>
    <w:rsid w:val="00856A54"/>
    <w:rsid w:val="00876CA5"/>
    <w:rsid w:val="008A28FD"/>
    <w:rsid w:val="008D5976"/>
    <w:rsid w:val="00913054"/>
    <w:rsid w:val="00975373"/>
    <w:rsid w:val="00987926"/>
    <w:rsid w:val="00991CAA"/>
    <w:rsid w:val="009975EC"/>
    <w:rsid w:val="009A1CEC"/>
    <w:rsid w:val="009C4B98"/>
    <w:rsid w:val="009D008D"/>
    <w:rsid w:val="00A1154A"/>
    <w:rsid w:val="00A7485E"/>
    <w:rsid w:val="00C646F9"/>
    <w:rsid w:val="00D16CD4"/>
    <w:rsid w:val="00DE0988"/>
    <w:rsid w:val="00F004E6"/>
    <w:rsid w:val="00F34897"/>
    <w:rsid w:val="00F6760C"/>
    <w:rsid w:val="00F7620A"/>
    <w:rsid w:val="00FD676A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ysettha Lao" w:eastAsiaTheme="minorHAnsi" w:hAnsi="Saysettha Lao" w:cstheme="minorBidi"/>
        <w:sz w:val="24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7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0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5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432C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ysettha Lao" w:eastAsiaTheme="minorHAnsi" w:hAnsi="Saysettha Lao" w:cstheme="minorBidi"/>
        <w:sz w:val="24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7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30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5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6432CC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SILISOMBOUN</dc:creator>
  <cp:lastModifiedBy>louis48</cp:lastModifiedBy>
  <cp:revision>8</cp:revision>
  <dcterms:created xsi:type="dcterms:W3CDTF">2016-01-10T01:52:00Z</dcterms:created>
  <dcterms:modified xsi:type="dcterms:W3CDTF">2016-08-07T06:15:00Z</dcterms:modified>
</cp:coreProperties>
</file>